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6668A" w14:textId="77777777" w:rsidR="00AA6F6A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EA3DD83" w14:textId="77777777" w:rsidR="00AA6F6A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DC819" w14:textId="77777777" w:rsidR="00AA6F6A" w:rsidRPr="008A7E1E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0606E9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606E9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0606E9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0606E9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0606E9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0606E9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42BBD9E3" w:rsidR="00E43A1A" w:rsidRPr="000606E9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606E9">
        <w:rPr>
          <w:rFonts w:ascii="Times New Roman" w:hAnsi="Times New Roman" w:cs="Times New Roman"/>
          <w:sz w:val="20"/>
          <w:szCs w:val="20"/>
        </w:rPr>
        <w:t xml:space="preserve">закупівель на </w:t>
      </w:r>
      <w:r w:rsidRPr="000606E9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0606E9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E442F5" w:rsidRPr="000606E9">
        <w:rPr>
          <w:rFonts w:ascii="Times New Roman" w:hAnsi="Times New Roman" w:cs="Times New Roman"/>
          <w:sz w:val="20"/>
          <w:szCs w:val="20"/>
          <w:u w:val="single"/>
        </w:rPr>
        <w:t>6</w:t>
      </w:r>
      <w:r w:rsidRPr="000606E9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0606E9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41463430"/>
    </w:p>
    <w:p w14:paraId="14E8D24C" w14:textId="77777777" w:rsidR="00557415" w:rsidRPr="000606E9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0606E9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0606E9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0606E9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0606E9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0606E9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0606E9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0606E9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0606E9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0606E9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0606E9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0606E9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0606E9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0606E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0606E9">
        <w:rPr>
          <w:rFonts w:ascii="Times New Roman" w:hAnsi="Times New Roman" w:cs="Times New Roman"/>
          <w:b/>
          <w:sz w:val="20"/>
          <w:szCs w:val="20"/>
        </w:rPr>
        <w:t>118</w:t>
      </w:r>
      <w:r w:rsidRPr="000606E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0606E9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0606E9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0606E9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0606E9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0606E9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0606E9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0606E9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0606E9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560"/>
        <w:gridCol w:w="1560"/>
      </w:tblGrid>
      <w:tr w:rsidR="005A108A" w:rsidRPr="000606E9" w14:paraId="5F54CA29" w14:textId="430BE7A1" w:rsidTr="005A108A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560" w:type="dxa"/>
          </w:tcPr>
          <w:p w14:paraId="0E7CA864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1560" w:type="dxa"/>
            <w:vMerge w:val="restart"/>
          </w:tcPr>
          <w:p w14:paraId="3AC1E1E2" w14:textId="0D1CD86F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08A">
              <w:rPr>
                <w:rFonts w:ascii="Times New Roman" w:hAnsi="Times New Roman" w:cs="Times New Roman"/>
                <w:sz w:val="20"/>
                <w:szCs w:val="20"/>
              </w:rPr>
              <w:t>Ідентифікатор закупівлі</w:t>
            </w:r>
          </w:p>
        </w:tc>
      </w:tr>
      <w:tr w:rsidR="005A108A" w:rsidRPr="000606E9" w14:paraId="3FB957A5" w14:textId="3B035F23" w:rsidTr="005A108A">
        <w:tc>
          <w:tcPr>
            <w:tcW w:w="3119" w:type="dxa"/>
            <w:vMerge/>
          </w:tcPr>
          <w:p w14:paraId="52DC6BD2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6D214AD3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140844D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3205D5C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BAA4EAA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F98AB19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D8EF0D2" w14:textId="51F43DE5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1560" w:type="dxa"/>
            <w:vMerge/>
          </w:tcPr>
          <w:p w14:paraId="0B6598DC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108A" w:rsidRPr="000606E9" w14:paraId="4895FC3D" w14:textId="53A5ECEA" w:rsidTr="005A108A">
        <w:tc>
          <w:tcPr>
            <w:tcW w:w="3119" w:type="dxa"/>
          </w:tcPr>
          <w:p w14:paraId="446426FD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51388DC7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1A3EB48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885D06C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1099799C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6ADB0164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14:paraId="1C458C03" w14:textId="77777777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F7EA14E" w14:textId="739A1FEE" w:rsidR="005A108A" w:rsidRPr="000606E9" w:rsidRDefault="005A108A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5A108A" w:rsidRPr="000606E9" w14:paraId="08F24E07" w14:textId="57FEEE13" w:rsidTr="005A108A">
        <w:trPr>
          <w:trHeight w:val="1065"/>
        </w:trPr>
        <w:tc>
          <w:tcPr>
            <w:tcW w:w="3119" w:type="dxa"/>
            <w:vAlign w:val="center"/>
          </w:tcPr>
          <w:p w14:paraId="3CFA7CD0" w14:textId="5DBF2A04" w:rsidR="005A108A" w:rsidRPr="000606E9" w:rsidRDefault="005A108A" w:rsidP="0006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Ручки дверні</w:t>
            </w:r>
          </w:p>
        </w:tc>
        <w:tc>
          <w:tcPr>
            <w:tcW w:w="3260" w:type="dxa"/>
            <w:vAlign w:val="center"/>
          </w:tcPr>
          <w:p w14:paraId="70930A6E" w14:textId="53B2366B" w:rsidR="005A108A" w:rsidRPr="000606E9" w:rsidRDefault="005A108A" w:rsidP="00E442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CPV: 44520000-1  Замки, ключі та петлі</w:t>
            </w:r>
          </w:p>
        </w:tc>
        <w:tc>
          <w:tcPr>
            <w:tcW w:w="1418" w:type="dxa"/>
            <w:vAlign w:val="center"/>
          </w:tcPr>
          <w:p w14:paraId="54041A1E" w14:textId="47278515" w:rsidR="005A108A" w:rsidRPr="000606E9" w:rsidRDefault="005A108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3C6AC9FD" w14:textId="57844545" w:rsidR="005A108A" w:rsidRPr="000606E9" w:rsidRDefault="005A108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500,00</w:t>
            </w:r>
          </w:p>
        </w:tc>
        <w:tc>
          <w:tcPr>
            <w:tcW w:w="1984" w:type="dxa"/>
            <w:vAlign w:val="center"/>
          </w:tcPr>
          <w:p w14:paraId="67D3C7A0" w14:textId="346F0157" w:rsidR="005A108A" w:rsidRPr="000606E9" w:rsidRDefault="005A108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2A4439C4" w14:textId="76D37F85" w:rsidR="005A108A" w:rsidRPr="000606E9" w:rsidRDefault="005A108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Квітень</w:t>
            </w:r>
          </w:p>
          <w:p w14:paraId="4772B744" w14:textId="6402DCE5" w:rsidR="005A108A" w:rsidRPr="000606E9" w:rsidRDefault="005A108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5210D2B6" w14:textId="77777777" w:rsidR="005A108A" w:rsidRPr="000606E9" w:rsidRDefault="005A108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6A7070C6" w14:textId="2BCD8F26" w:rsidR="005A108A" w:rsidRPr="000606E9" w:rsidRDefault="005A108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7357C375" w14:textId="56CE3866" w:rsidR="005A108A" w:rsidRPr="000606E9" w:rsidRDefault="005A108A" w:rsidP="000C3D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A002657" w14:textId="48FD620B" w:rsidR="005A108A" w:rsidRPr="000606E9" w:rsidRDefault="005A108A" w:rsidP="00E442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08A">
              <w:rPr>
                <w:rFonts w:ascii="Times New Roman" w:hAnsi="Times New Roman" w:cs="Times New Roman"/>
                <w:sz w:val="20"/>
                <w:szCs w:val="20"/>
              </w:rPr>
              <w:t>ID: UA-2026-04-23-002830-a</w:t>
            </w:r>
          </w:p>
        </w:tc>
      </w:tr>
      <w:tr w:rsidR="005A108A" w:rsidRPr="000606E9" w14:paraId="54067DD7" w14:textId="22CBD6D6" w:rsidTr="005A108A">
        <w:trPr>
          <w:trHeight w:val="1178"/>
        </w:trPr>
        <w:tc>
          <w:tcPr>
            <w:tcW w:w="3119" w:type="dxa"/>
            <w:vAlign w:val="center"/>
          </w:tcPr>
          <w:p w14:paraId="0704AAC4" w14:textId="3312B3B6" w:rsidR="005A108A" w:rsidRPr="000606E9" w:rsidRDefault="005A108A" w:rsidP="0006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Матеріали для поточного ремонту електромережі (кабель ПВС 2х4)</w:t>
            </w:r>
          </w:p>
        </w:tc>
        <w:tc>
          <w:tcPr>
            <w:tcW w:w="3260" w:type="dxa"/>
            <w:vAlign w:val="center"/>
          </w:tcPr>
          <w:p w14:paraId="5917DCB2" w14:textId="76DE9AC8" w:rsidR="005A108A" w:rsidRPr="000606E9" w:rsidRDefault="005A108A" w:rsidP="0006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CPV: 44320000-9  Кабелі та супутня продукція</w:t>
            </w:r>
          </w:p>
        </w:tc>
        <w:tc>
          <w:tcPr>
            <w:tcW w:w="1418" w:type="dxa"/>
            <w:vAlign w:val="center"/>
          </w:tcPr>
          <w:p w14:paraId="037A7B0D" w14:textId="4290B762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0CCF41CC" w14:textId="52D85EEC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1200,00</w:t>
            </w:r>
          </w:p>
        </w:tc>
        <w:tc>
          <w:tcPr>
            <w:tcW w:w="1984" w:type="dxa"/>
            <w:vAlign w:val="center"/>
          </w:tcPr>
          <w:p w14:paraId="061BD8B3" w14:textId="307C7A36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3269422F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Квітень</w:t>
            </w:r>
          </w:p>
          <w:p w14:paraId="7554F73B" w14:textId="0B1CD361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6BE5DC98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6C4CA170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579D9914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FD938E" w14:textId="0D70A489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08A">
              <w:rPr>
                <w:rFonts w:ascii="Times New Roman" w:hAnsi="Times New Roman" w:cs="Times New Roman"/>
                <w:sz w:val="20"/>
                <w:szCs w:val="20"/>
              </w:rPr>
              <w:t>ID: UA-2026-04-23-003317-a</w:t>
            </w:r>
          </w:p>
        </w:tc>
      </w:tr>
      <w:tr w:rsidR="005A108A" w:rsidRPr="000606E9" w14:paraId="07C3E7DD" w14:textId="1B1270D3" w:rsidTr="005A108A">
        <w:trPr>
          <w:trHeight w:val="1065"/>
        </w:trPr>
        <w:tc>
          <w:tcPr>
            <w:tcW w:w="3119" w:type="dxa"/>
            <w:vAlign w:val="center"/>
          </w:tcPr>
          <w:p w14:paraId="3B972CD2" w14:textId="147C7CF0" w:rsidR="005A108A" w:rsidRPr="000606E9" w:rsidRDefault="005A108A" w:rsidP="0006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Матеріали для поточного ремонту господарським способом (вапно)</w:t>
            </w:r>
          </w:p>
        </w:tc>
        <w:tc>
          <w:tcPr>
            <w:tcW w:w="3260" w:type="dxa"/>
            <w:vAlign w:val="center"/>
          </w:tcPr>
          <w:p w14:paraId="319F4596" w14:textId="2850DE1D" w:rsidR="005A108A" w:rsidRPr="000606E9" w:rsidRDefault="005A108A" w:rsidP="0006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CPV: 44920000-5 — Вапняк, гіпс і крейда</w:t>
            </w:r>
          </w:p>
        </w:tc>
        <w:tc>
          <w:tcPr>
            <w:tcW w:w="1418" w:type="dxa"/>
            <w:vAlign w:val="center"/>
          </w:tcPr>
          <w:p w14:paraId="463D6867" w14:textId="656C0F6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3CDB1A40" w14:textId="4EAB45E6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984" w:type="dxa"/>
            <w:vAlign w:val="center"/>
          </w:tcPr>
          <w:p w14:paraId="3C8AD321" w14:textId="43C74300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4E621EDB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Квітень</w:t>
            </w:r>
          </w:p>
          <w:p w14:paraId="34D27693" w14:textId="254698D1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20615AED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51E9F722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91BBA3A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D7F1803" w14:textId="0CC2476A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08A">
              <w:rPr>
                <w:rFonts w:ascii="Times New Roman" w:hAnsi="Times New Roman" w:cs="Times New Roman"/>
                <w:sz w:val="20"/>
                <w:szCs w:val="20"/>
              </w:rPr>
              <w:t>ID: UA-2026-04-23-003682-a</w:t>
            </w:r>
          </w:p>
        </w:tc>
      </w:tr>
      <w:tr w:rsidR="005A108A" w:rsidRPr="000606E9" w14:paraId="0B7B0E78" w14:textId="7FC8E365" w:rsidTr="005A108A">
        <w:trPr>
          <w:trHeight w:val="1065"/>
        </w:trPr>
        <w:tc>
          <w:tcPr>
            <w:tcW w:w="3119" w:type="dxa"/>
            <w:vAlign w:val="center"/>
          </w:tcPr>
          <w:p w14:paraId="10422399" w14:textId="3C40D07D" w:rsidR="005A108A" w:rsidRPr="000606E9" w:rsidRDefault="005A108A" w:rsidP="000606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Конвектор, СВЧ Grunhelm</w:t>
            </w:r>
          </w:p>
        </w:tc>
        <w:tc>
          <w:tcPr>
            <w:tcW w:w="3260" w:type="dxa"/>
            <w:vAlign w:val="center"/>
          </w:tcPr>
          <w:p w14:paraId="545C567C" w14:textId="48EE3D76" w:rsidR="005A108A" w:rsidRPr="000606E9" w:rsidRDefault="005A108A" w:rsidP="000606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CPV: 39710000-2 — Електричні побутові прилади</w:t>
            </w:r>
          </w:p>
        </w:tc>
        <w:tc>
          <w:tcPr>
            <w:tcW w:w="1418" w:type="dxa"/>
            <w:vAlign w:val="center"/>
          </w:tcPr>
          <w:p w14:paraId="756EABD5" w14:textId="10DE6A93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31C313F3" w14:textId="2FB402E4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5698,00</w:t>
            </w:r>
          </w:p>
        </w:tc>
        <w:tc>
          <w:tcPr>
            <w:tcW w:w="1984" w:type="dxa"/>
            <w:vAlign w:val="center"/>
          </w:tcPr>
          <w:p w14:paraId="23E117A3" w14:textId="2AC66D52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95CB0A4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Квітень</w:t>
            </w:r>
          </w:p>
          <w:p w14:paraId="0D549133" w14:textId="13F152DB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2C0455C8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3D5B924D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606E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005301DC" w14:textId="77777777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8C89A01" w14:textId="176330D1" w:rsidR="005A108A" w:rsidRPr="000606E9" w:rsidRDefault="005A108A" w:rsidP="000606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108A">
              <w:rPr>
                <w:rFonts w:ascii="Times New Roman" w:hAnsi="Times New Roman" w:cs="Times New Roman"/>
                <w:sz w:val="20"/>
                <w:szCs w:val="20"/>
              </w:rPr>
              <w:t>ID: UA-2026-04-23-008865-a</w:t>
            </w:r>
          </w:p>
        </w:tc>
      </w:tr>
    </w:tbl>
    <w:p w14:paraId="41C8FAB6" w14:textId="77777777" w:rsidR="005C6679" w:rsidRPr="000F2024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46F746" w14:textId="2F7B3653" w:rsidR="00E43A1A" w:rsidRPr="000606E9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606E9">
        <w:rPr>
          <w:rFonts w:ascii="Times New Roman" w:hAnsi="Times New Roman" w:cs="Times New Roman"/>
          <w:sz w:val="18"/>
          <w:szCs w:val="18"/>
        </w:rPr>
        <w:t xml:space="preserve">Затверджений рішенням уповноваженої особи </w:t>
      </w:r>
      <w:r w:rsidR="002C6077" w:rsidRPr="000606E9">
        <w:rPr>
          <w:rFonts w:ascii="Times New Roman" w:hAnsi="Times New Roman" w:cs="Times New Roman"/>
          <w:sz w:val="18"/>
          <w:szCs w:val="18"/>
        </w:rPr>
        <w:t>Гребінківської гімназії</w:t>
      </w:r>
      <w:r w:rsidRPr="000606E9">
        <w:rPr>
          <w:rFonts w:ascii="Times New Roman" w:hAnsi="Times New Roman" w:cs="Times New Roman"/>
          <w:sz w:val="18"/>
          <w:szCs w:val="18"/>
        </w:rPr>
        <w:t xml:space="preserve"> Гребінківської міської ради </w:t>
      </w:r>
      <w:r w:rsidR="002C6077" w:rsidRPr="000606E9">
        <w:rPr>
          <w:rFonts w:ascii="Times New Roman" w:hAnsi="Times New Roman" w:cs="Times New Roman"/>
          <w:sz w:val="18"/>
          <w:szCs w:val="18"/>
        </w:rPr>
        <w:t xml:space="preserve"> Полтавської області </w:t>
      </w:r>
      <w:r w:rsidRPr="000606E9">
        <w:rPr>
          <w:rFonts w:ascii="Times New Roman" w:hAnsi="Times New Roman" w:cs="Times New Roman"/>
          <w:sz w:val="18"/>
          <w:szCs w:val="18"/>
        </w:rPr>
        <w:t xml:space="preserve">від </w:t>
      </w:r>
      <w:r w:rsidR="00B41C9E" w:rsidRPr="000606E9">
        <w:rPr>
          <w:rFonts w:ascii="Times New Roman" w:hAnsi="Times New Roman" w:cs="Times New Roman"/>
          <w:sz w:val="18"/>
          <w:szCs w:val="18"/>
        </w:rPr>
        <w:t>2</w:t>
      </w:r>
      <w:r w:rsidR="000606E9">
        <w:rPr>
          <w:rFonts w:ascii="Times New Roman" w:hAnsi="Times New Roman" w:cs="Times New Roman"/>
          <w:sz w:val="18"/>
          <w:szCs w:val="18"/>
        </w:rPr>
        <w:t>3</w:t>
      </w:r>
      <w:r w:rsidRPr="000606E9">
        <w:rPr>
          <w:rFonts w:ascii="Times New Roman" w:hAnsi="Times New Roman" w:cs="Times New Roman"/>
          <w:sz w:val="18"/>
          <w:szCs w:val="18"/>
        </w:rPr>
        <w:t>.</w:t>
      </w:r>
      <w:r w:rsidR="002C6077" w:rsidRPr="000606E9">
        <w:rPr>
          <w:rFonts w:ascii="Times New Roman" w:hAnsi="Times New Roman" w:cs="Times New Roman"/>
          <w:sz w:val="18"/>
          <w:szCs w:val="18"/>
        </w:rPr>
        <w:t>0</w:t>
      </w:r>
      <w:r w:rsidR="004908FA" w:rsidRPr="000606E9">
        <w:rPr>
          <w:rFonts w:ascii="Times New Roman" w:hAnsi="Times New Roman" w:cs="Times New Roman"/>
          <w:sz w:val="18"/>
          <w:szCs w:val="18"/>
        </w:rPr>
        <w:t>4</w:t>
      </w:r>
      <w:r w:rsidR="002A244F" w:rsidRPr="000606E9">
        <w:rPr>
          <w:rFonts w:ascii="Times New Roman" w:hAnsi="Times New Roman" w:cs="Times New Roman"/>
          <w:sz w:val="18"/>
          <w:szCs w:val="18"/>
        </w:rPr>
        <w:t>.202</w:t>
      </w:r>
      <w:r w:rsidR="00240A81" w:rsidRPr="000606E9">
        <w:rPr>
          <w:rFonts w:ascii="Times New Roman" w:hAnsi="Times New Roman" w:cs="Times New Roman"/>
          <w:sz w:val="18"/>
          <w:szCs w:val="18"/>
        </w:rPr>
        <w:t>6</w:t>
      </w:r>
      <w:r w:rsidRPr="000606E9">
        <w:rPr>
          <w:rFonts w:ascii="Times New Roman" w:hAnsi="Times New Roman" w:cs="Times New Roman"/>
          <w:sz w:val="18"/>
          <w:szCs w:val="18"/>
        </w:rPr>
        <w:t>р. протокол №</w:t>
      </w:r>
      <w:r w:rsidR="002A244F" w:rsidRPr="000606E9">
        <w:rPr>
          <w:rFonts w:ascii="Times New Roman" w:hAnsi="Times New Roman" w:cs="Times New Roman"/>
          <w:sz w:val="18"/>
          <w:szCs w:val="18"/>
        </w:rPr>
        <w:t xml:space="preserve"> </w:t>
      </w:r>
      <w:r w:rsidR="000606E9">
        <w:rPr>
          <w:rFonts w:ascii="Times New Roman" w:hAnsi="Times New Roman" w:cs="Times New Roman"/>
          <w:sz w:val="18"/>
          <w:szCs w:val="18"/>
        </w:rPr>
        <w:t>80</w:t>
      </w:r>
      <w:r w:rsidRPr="000606E9">
        <w:rPr>
          <w:rFonts w:ascii="Times New Roman" w:hAnsi="Times New Roman" w:cs="Times New Roman"/>
          <w:sz w:val="18"/>
          <w:szCs w:val="18"/>
        </w:rPr>
        <w:t>.</w:t>
      </w:r>
    </w:p>
    <w:p w14:paraId="71D439FA" w14:textId="537961EE" w:rsidR="000606E9" w:rsidRPr="000606E9" w:rsidRDefault="00482AC4" w:rsidP="00E05FD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606E9">
        <w:rPr>
          <w:rFonts w:ascii="Times New Roman" w:hAnsi="Times New Roman" w:cs="Times New Roman"/>
          <w:sz w:val="18"/>
          <w:szCs w:val="18"/>
        </w:rPr>
        <w:t xml:space="preserve">Примітка: </w:t>
      </w:r>
      <w:r w:rsidR="00A0128A" w:rsidRPr="000606E9">
        <w:rPr>
          <w:rFonts w:ascii="Times New Roman" w:hAnsi="Times New Roman" w:cs="Times New Roman"/>
          <w:b/>
          <w:sz w:val="18"/>
          <w:szCs w:val="18"/>
        </w:rPr>
        <w:t>закупівл</w:t>
      </w:r>
      <w:r w:rsidR="00271BB7">
        <w:rPr>
          <w:rFonts w:ascii="Times New Roman" w:hAnsi="Times New Roman" w:cs="Times New Roman"/>
          <w:b/>
          <w:sz w:val="18"/>
          <w:szCs w:val="18"/>
        </w:rPr>
        <w:t>і</w:t>
      </w:r>
      <w:r w:rsidR="00A0128A" w:rsidRPr="000606E9">
        <w:rPr>
          <w:rFonts w:ascii="Times New Roman" w:hAnsi="Times New Roman" w:cs="Times New Roman"/>
          <w:b/>
          <w:sz w:val="18"/>
          <w:szCs w:val="18"/>
        </w:rPr>
        <w:t xml:space="preserve"> здійсню</w:t>
      </w:r>
      <w:r w:rsidR="00271BB7">
        <w:rPr>
          <w:rFonts w:ascii="Times New Roman" w:hAnsi="Times New Roman" w:cs="Times New Roman"/>
          <w:b/>
          <w:sz w:val="18"/>
          <w:szCs w:val="18"/>
        </w:rPr>
        <w:t>ю</w:t>
      </w:r>
      <w:r w:rsidR="00CF667F" w:rsidRPr="000606E9">
        <w:rPr>
          <w:rFonts w:ascii="Times New Roman" w:hAnsi="Times New Roman" w:cs="Times New Roman"/>
          <w:b/>
          <w:sz w:val="18"/>
          <w:szCs w:val="18"/>
        </w:rPr>
        <w:t>ться</w:t>
      </w:r>
      <w:r w:rsidRPr="000606E9">
        <w:rPr>
          <w:rFonts w:ascii="Times New Roman" w:hAnsi="Times New Roman" w:cs="Times New Roman"/>
          <w:b/>
          <w:sz w:val="18"/>
          <w:szCs w:val="18"/>
        </w:rPr>
        <w:t xml:space="preserve"> відповідно до норм</w:t>
      </w:r>
      <w:r w:rsidR="00871214" w:rsidRPr="000606E9">
        <w:rPr>
          <w:rFonts w:ascii="Times New Roman" w:hAnsi="Times New Roman" w:cs="Times New Roman"/>
          <w:b/>
          <w:sz w:val="18"/>
          <w:szCs w:val="18"/>
        </w:rPr>
        <w:t xml:space="preserve"> постанови КМУ від 12.10.2022  </w:t>
      </w:r>
      <w:r w:rsidRPr="000606E9">
        <w:rPr>
          <w:rFonts w:ascii="Times New Roman" w:hAnsi="Times New Roman" w:cs="Times New Roman"/>
          <w:b/>
          <w:sz w:val="18"/>
          <w:szCs w:val="18"/>
        </w:rPr>
        <w:t>№ 1178</w:t>
      </w:r>
      <w:r w:rsidRPr="000606E9">
        <w:rPr>
          <w:rFonts w:ascii="Times New Roman" w:hAnsi="Times New Roman" w:cs="Times New Roman"/>
          <w:sz w:val="18"/>
          <w:szCs w:val="18"/>
        </w:rPr>
        <w:t>.</w:t>
      </w:r>
    </w:p>
    <w:p w14:paraId="0BFF93BE" w14:textId="77777777" w:rsidR="000606E9" w:rsidRPr="000606E9" w:rsidRDefault="000606E9" w:rsidP="00E05FD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149C6F2E" w14:textId="75C11996" w:rsidR="00E43A1A" w:rsidRPr="000606E9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0606E9">
        <w:rPr>
          <w:rFonts w:ascii="Times New Roman" w:hAnsi="Times New Roman" w:cs="Times New Roman"/>
          <w:sz w:val="18"/>
          <w:szCs w:val="18"/>
        </w:rPr>
        <w:t xml:space="preserve">Уповноважена особа                                  </w:t>
      </w:r>
      <w:r w:rsidR="008A5B82" w:rsidRPr="000606E9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0606E9">
        <w:rPr>
          <w:rFonts w:ascii="Times New Roman" w:hAnsi="Times New Roman" w:cs="Times New Roman"/>
          <w:sz w:val="18"/>
          <w:szCs w:val="18"/>
        </w:rPr>
        <w:t xml:space="preserve">                                     А</w:t>
      </w:r>
      <w:r w:rsidR="0032514F" w:rsidRPr="000606E9">
        <w:rPr>
          <w:rFonts w:ascii="Times New Roman" w:hAnsi="Times New Roman" w:cs="Times New Roman"/>
          <w:sz w:val="18"/>
          <w:szCs w:val="18"/>
        </w:rPr>
        <w:t>льона ТИМОШЕНКО</w:t>
      </w:r>
    </w:p>
    <w:sectPr w:rsidR="00E43A1A" w:rsidRPr="000606E9" w:rsidSect="00AA6F6A">
      <w:pgSz w:w="16838" w:h="11906" w:orient="landscape"/>
      <w:pgMar w:top="0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BA569" w14:textId="77777777" w:rsidR="00CC7F29" w:rsidRDefault="00CC7F29" w:rsidP="0023219C">
      <w:pPr>
        <w:spacing w:after="0" w:line="240" w:lineRule="auto"/>
      </w:pPr>
      <w:r>
        <w:separator/>
      </w:r>
    </w:p>
  </w:endnote>
  <w:endnote w:type="continuationSeparator" w:id="0">
    <w:p w14:paraId="50568BF1" w14:textId="77777777" w:rsidR="00CC7F29" w:rsidRDefault="00CC7F29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FA78C" w14:textId="77777777" w:rsidR="00CC7F29" w:rsidRDefault="00CC7F29" w:rsidP="0023219C">
      <w:pPr>
        <w:spacing w:after="0" w:line="240" w:lineRule="auto"/>
      </w:pPr>
      <w:r>
        <w:separator/>
      </w:r>
    </w:p>
  </w:footnote>
  <w:footnote w:type="continuationSeparator" w:id="0">
    <w:p w14:paraId="3C2A0D05" w14:textId="77777777" w:rsidR="00CC7F29" w:rsidRDefault="00CC7F29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CF7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6E9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3D96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164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1BB7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68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07D"/>
    <w:rsid w:val="0031610F"/>
    <w:rsid w:val="00316406"/>
    <w:rsid w:val="00316A78"/>
    <w:rsid w:val="003205E0"/>
    <w:rsid w:val="00320D0B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7F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8FA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783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429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08A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1D3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77BFA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4588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AE3"/>
    <w:rsid w:val="00880CAF"/>
    <w:rsid w:val="00880EC6"/>
    <w:rsid w:val="00880FDF"/>
    <w:rsid w:val="00881204"/>
    <w:rsid w:val="00881707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6F6A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6F7F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C9E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769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C7F29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174F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6A4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5239</TotalTime>
  <Pages>1</Pages>
  <Words>1372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644</cp:revision>
  <cp:lastPrinted>2026-04-24T13:01:00Z</cp:lastPrinted>
  <dcterms:created xsi:type="dcterms:W3CDTF">2020-10-07T13:56:00Z</dcterms:created>
  <dcterms:modified xsi:type="dcterms:W3CDTF">2026-04-29T12:47:00Z</dcterms:modified>
</cp:coreProperties>
</file>